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1"/>
        <w:rPr>
          <w:rFonts w:ascii="Soberana Sans" w:hAnsi="Soberana Sans"/>
          <w:sz w:val="18"/>
          <w:szCs w:val="18"/>
        </w:rPr>
      </w:pPr>
    </w:p>
    <w:p>
      <w:pPr>
        <w:tabs>
          <w:tab w:val="center" w:pos="5526"/>
        </w:tabs>
        <w:ind w:left="1418"/>
        <w:jc w:val="right"/>
        <w:rPr>
          <w:rFonts w:ascii="Soberana Sans" w:hAnsi="Soberana Sans"/>
          <w:sz w:val="18"/>
          <w:szCs w:val="18"/>
        </w:rPr>
      </w:pPr>
    </w:p>
    <w:p>
      <w:pPr>
        <w:tabs>
          <w:tab w:val="center" w:pos="5526"/>
        </w:tabs>
        <w:ind w:left="1418"/>
        <w:jc w:val="right"/>
        <w:rPr>
          <w:rFonts w:hint="default" w:ascii="Montserrat" w:hAnsi="Montserrat" w:cs="Montserrat"/>
          <w:sz w:val="18"/>
          <w:szCs w:val="18"/>
        </w:rPr>
      </w:pPr>
    </w:p>
    <w:p>
      <w:pPr>
        <w:tabs>
          <w:tab w:val="center" w:pos="5526"/>
        </w:tabs>
        <w:ind w:left="1418"/>
        <w:jc w:val="right"/>
        <w:rPr>
          <w:rFonts w:hint="default" w:ascii="Montserrat" w:hAnsi="Montserrat" w:cs="Montserrat"/>
          <w:sz w:val="18"/>
          <w:szCs w:val="18"/>
        </w:rPr>
      </w:pPr>
      <w:r>
        <w:rPr>
          <w:rFonts w:hint="default" w:ascii="Montserrat" w:hAnsi="Montserrat" w:cs="Montserrat"/>
          <w:sz w:val="18"/>
          <w:szCs w:val="18"/>
        </w:rPr>
        <w:t>H.H. Cuautla, Mor., ______________________</w:t>
      </w:r>
    </w:p>
    <w:p>
      <w:pPr>
        <w:ind w:right="94"/>
        <w:jc w:val="right"/>
        <w:rPr>
          <w:rFonts w:hint="default" w:ascii="Montserrat" w:hAnsi="Montserrat" w:cs="Montserrat"/>
          <w:sz w:val="18"/>
          <w:szCs w:val="18"/>
        </w:rPr>
      </w:pPr>
    </w:p>
    <w:p>
      <w:pPr>
        <w:ind w:right="94"/>
        <w:jc w:val="right"/>
        <w:rPr>
          <w:rFonts w:hint="default" w:ascii="Montserrat" w:hAnsi="Montserrat" w:cs="Montserrat"/>
          <w:sz w:val="18"/>
          <w:szCs w:val="18"/>
        </w:rPr>
      </w:pPr>
      <w:r>
        <w:rPr>
          <w:rFonts w:hint="default" w:ascii="Montserrat" w:hAnsi="Montserrat" w:cs="Montserrat"/>
          <w:sz w:val="18"/>
          <w:szCs w:val="18"/>
        </w:rPr>
        <w:t>OFICIO: _________________</w:t>
      </w:r>
    </w:p>
    <w:p>
      <w:pPr>
        <w:ind w:right="94"/>
        <w:jc w:val="right"/>
        <w:rPr>
          <w:rFonts w:hint="default" w:ascii="Montserrat" w:hAnsi="Montserrat" w:cs="Montserrat"/>
          <w:sz w:val="18"/>
          <w:szCs w:val="18"/>
        </w:rPr>
      </w:pPr>
      <w:r>
        <w:rPr>
          <w:rFonts w:hint="default" w:ascii="Montserrat" w:hAnsi="Montserrat" w:cs="Montserrat"/>
          <w:sz w:val="18"/>
          <w:szCs w:val="18"/>
        </w:rPr>
        <w:t>ASUNTO: Visita autorizada</w:t>
      </w:r>
    </w:p>
    <w:p>
      <w:pPr>
        <w:ind w:right="94"/>
        <w:jc w:val="right"/>
        <w:rPr>
          <w:rFonts w:hint="default" w:ascii="Montserrat" w:hAnsi="Montserrat" w:cs="Montserrat"/>
          <w:sz w:val="18"/>
          <w:szCs w:val="18"/>
        </w:rPr>
      </w:pPr>
    </w:p>
    <w:p>
      <w:pPr>
        <w:ind w:right="94"/>
        <w:jc w:val="right"/>
        <w:rPr>
          <w:rFonts w:hint="default" w:ascii="Montserrat" w:hAnsi="Montserrat" w:cs="Montserrat"/>
          <w:sz w:val="18"/>
          <w:szCs w:val="18"/>
        </w:rPr>
      </w:pPr>
    </w:p>
    <w:p>
      <w:pPr>
        <w:rPr>
          <w:rFonts w:hint="default" w:ascii="Montserrat" w:hAnsi="Montserrat" w:cs="Montserrat"/>
          <w:sz w:val="20"/>
          <w:szCs w:val="20"/>
          <w:lang w:val="es-ES"/>
        </w:rPr>
      </w:pPr>
      <w:r>
        <w:rPr>
          <w:rFonts w:hint="default" w:ascii="Montserrat" w:hAnsi="Montserrat" w:cs="Montserrat"/>
          <w:sz w:val="20"/>
          <w:szCs w:val="20"/>
          <w:lang w:val="es-ES"/>
        </w:rPr>
        <w:t xml:space="preserve">C. </w:t>
      </w:r>
      <w:r>
        <w:rPr>
          <w:rFonts w:hint="default" w:ascii="Montserrat" w:hAnsi="Montserrat" w:cs="Montserrat"/>
          <w:sz w:val="20"/>
          <w:szCs w:val="20"/>
          <w:u w:val="single"/>
          <w:lang w:val="es-ES"/>
        </w:rPr>
        <w:t>NOMBRE DE LA PERSONA A QUIEN VA DIRIGIDO)</w:t>
      </w:r>
    </w:p>
    <w:p>
      <w:pPr>
        <w:rPr>
          <w:rFonts w:hint="default" w:ascii="Montserrat" w:hAnsi="Montserrat" w:cs="Montserrat"/>
          <w:sz w:val="20"/>
          <w:szCs w:val="20"/>
          <w:lang w:val="es-ES"/>
        </w:rPr>
      </w:pPr>
      <w:r>
        <w:rPr>
          <w:rFonts w:hint="default" w:ascii="Montserrat" w:hAnsi="Montserrat" w:cs="Montserrat"/>
          <w:sz w:val="20"/>
          <w:szCs w:val="20"/>
          <w:u w:val="single"/>
          <w:lang w:val="es-ES"/>
        </w:rPr>
        <w:t>(NOMBRE DE LA DEPENDENCIA)</w:t>
      </w:r>
    </w:p>
    <w:p>
      <w:pPr>
        <w:rPr>
          <w:rFonts w:hint="default" w:ascii="Montserrat" w:hAnsi="Montserrat" w:cs="Montserrat"/>
          <w:b/>
          <w:sz w:val="20"/>
          <w:szCs w:val="20"/>
          <w:lang w:val="es-ES"/>
        </w:rPr>
      </w:pPr>
      <w:r>
        <w:rPr>
          <w:rFonts w:hint="default" w:ascii="Montserrat" w:hAnsi="Montserrat" w:cs="Montserrat"/>
          <w:b/>
          <w:sz w:val="20"/>
          <w:szCs w:val="20"/>
          <w:lang w:val="es-ES"/>
        </w:rPr>
        <w:t>P R E S E N T E:</w:t>
      </w: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18"/>
          <w:szCs w:val="18"/>
          <w:lang w:val="es-ES"/>
        </w:rPr>
      </w:pP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  <w:r>
        <w:rPr>
          <w:rFonts w:hint="default" w:ascii="Montserrat" w:hAnsi="Montserrat" w:cs="Montserrat"/>
          <w:sz w:val="22"/>
          <w:szCs w:val="18"/>
          <w:lang w:val="es-ES"/>
        </w:rPr>
        <w:t>Por este medio hago de su conocimiento que la empresa ________________ ha autorizado la realización de una visita de estudios para el día _______________presente año, a las ____________ (deben llegar a más tardar 20 minutos antes de la hora prevista con una identificación oficial).</w:t>
      </w: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  <w:r>
        <w:rPr>
          <w:rFonts w:hint="default" w:ascii="Montserrat" w:hAnsi="Montserrat" w:cs="Montserrat"/>
          <w:sz w:val="22"/>
          <w:szCs w:val="18"/>
          <w:lang w:val="es-ES"/>
        </w:rPr>
        <w:t>El docente que solicitó la Visita es el ________________________________, con el grupo de la materia ___________________.</w:t>
      </w: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  <w:r>
        <w:rPr>
          <w:rFonts w:hint="default" w:ascii="Montserrat" w:hAnsi="Montserrat" w:cs="Montserrat"/>
          <w:sz w:val="22"/>
          <w:szCs w:val="18"/>
          <w:lang w:val="es-ES"/>
        </w:rPr>
        <w:t>Cabe mencionar, que el docente deberá elaborar la relación de alumnos que asistirán (máximo ______) así como el reporte de incidencias, en los formatos aplicables.</w:t>
      </w: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  <w:r>
        <w:rPr>
          <w:rFonts w:hint="default" w:ascii="Montserrat" w:hAnsi="Montserrat" w:cs="Montserrat"/>
          <w:sz w:val="22"/>
          <w:szCs w:val="18"/>
          <w:lang w:val="es-ES"/>
        </w:rPr>
        <w:t>En caso de requerir vehículo, el docente será el encargado de gestionarlo en coordinación con el departamento académico.</w:t>
      </w: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  <w:r>
        <w:rPr>
          <w:rFonts w:hint="default" w:ascii="Montserrat" w:hAnsi="Montserrat" w:cs="Montserrat"/>
          <w:sz w:val="22"/>
          <w:szCs w:val="18"/>
          <w:lang w:val="es-ES"/>
        </w:rPr>
        <w:t>Le agradeceré haga llegar esta información al docente solicitándole se ponga en contacto con este departamento para la entrega de la documentación correspondiente.</w:t>
      </w: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22"/>
          <w:szCs w:val="18"/>
          <w:lang w:val="es-ES"/>
        </w:rPr>
      </w:pPr>
      <w:r>
        <w:rPr>
          <w:rFonts w:hint="default" w:ascii="Montserrat" w:hAnsi="Montserrat" w:cs="Montserrat"/>
          <w:sz w:val="22"/>
          <w:szCs w:val="18"/>
          <w:lang w:val="es-ES"/>
        </w:rPr>
        <w:t>Agradeciendo de antemano su atención, quedo de usted.</w:t>
      </w:r>
    </w:p>
    <w:p>
      <w:pPr>
        <w:tabs>
          <w:tab w:val="left" w:pos="10440"/>
        </w:tabs>
        <w:spacing w:line="276" w:lineRule="auto"/>
        <w:ind w:right="94"/>
        <w:jc w:val="both"/>
        <w:rPr>
          <w:rFonts w:hint="default" w:ascii="Montserrat" w:hAnsi="Montserrat" w:cs="Montserrat"/>
          <w:sz w:val="18"/>
          <w:szCs w:val="18"/>
          <w:lang w:val="es-ES"/>
        </w:rPr>
      </w:pPr>
    </w:p>
    <w:p>
      <w:pPr>
        <w:spacing w:line="276" w:lineRule="auto"/>
        <w:ind w:left="540" w:right="94"/>
        <w:jc w:val="both"/>
        <w:rPr>
          <w:rFonts w:hint="default" w:ascii="Montserrat" w:hAnsi="Montserrat" w:cs="Montserrat"/>
          <w:sz w:val="18"/>
          <w:szCs w:val="18"/>
        </w:rPr>
      </w:pPr>
    </w:p>
    <w:p>
      <w:pPr>
        <w:ind w:right="759"/>
        <w:rPr>
          <w:rFonts w:hint="default" w:ascii="Montserrat" w:hAnsi="Montserrat" w:cs="Montserrat"/>
          <w:b/>
          <w:sz w:val="20"/>
          <w:szCs w:val="20"/>
          <w:lang w:val="fr-FR"/>
        </w:rPr>
      </w:pPr>
      <w:r>
        <w:rPr>
          <w:rFonts w:hint="default" w:ascii="Montserrat" w:hAnsi="Montserrat" w:cs="Montserrat"/>
          <w:b/>
          <w:sz w:val="20"/>
          <w:szCs w:val="20"/>
          <w:lang w:val="fr-FR"/>
        </w:rPr>
        <w:t>A t e n t a me n t e</w:t>
      </w:r>
    </w:p>
    <w:p>
      <w:pPr>
        <w:ind w:left="709" w:right="759"/>
        <w:jc w:val="center"/>
        <w:rPr>
          <w:rFonts w:hint="default" w:ascii="Montserrat" w:hAnsi="Montserrat" w:cs="Montserrat"/>
          <w:sz w:val="20"/>
          <w:szCs w:val="20"/>
          <w:lang w:val="fr-FR"/>
        </w:rPr>
      </w:pPr>
    </w:p>
    <w:p>
      <w:pPr>
        <w:ind w:right="759"/>
        <w:rPr>
          <w:rFonts w:hint="default" w:ascii="Montserrat" w:hAnsi="Montserrat" w:cs="Montserrat"/>
          <w:sz w:val="20"/>
          <w:szCs w:val="20"/>
        </w:rPr>
      </w:pPr>
    </w:p>
    <w:p>
      <w:pPr>
        <w:ind w:right="759"/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(NOMBRE)</w:t>
      </w:r>
    </w:p>
    <w:p>
      <w:pPr>
        <w:ind w:right="759"/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JEFE DEL DEPARTAMENTO DE GESTIÓN</w:t>
      </w:r>
    </w:p>
    <w:p>
      <w:pPr>
        <w:ind w:right="759"/>
        <w:rPr>
          <w:rFonts w:hint="default" w:ascii="Montserrat" w:hAnsi="Montserrat" w:cs="Montserrat"/>
          <w:b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TECNOLÓGICA Y VINCULACIÓN</w:t>
      </w:r>
    </w:p>
    <w:p>
      <w:pPr>
        <w:spacing w:line="276" w:lineRule="auto"/>
        <w:ind w:right="94"/>
        <w:rPr>
          <w:rFonts w:hint="default" w:ascii="Montserrat" w:hAnsi="Montserrat" w:cs="Montserrat"/>
          <w:b/>
          <w:sz w:val="18"/>
          <w:szCs w:val="18"/>
          <w:lang w:val="pt-BR"/>
        </w:rPr>
      </w:pPr>
    </w:p>
    <w:p>
      <w:pPr>
        <w:ind w:left="2124" w:right="51" w:firstLine="3"/>
        <w:jc w:val="right"/>
        <w:rPr>
          <w:rFonts w:hint="default" w:ascii="Montserrat" w:hAnsi="Montserrat" w:cs="Montserrat"/>
          <w:sz w:val="18"/>
          <w:szCs w:val="18"/>
          <w:lang w:val="pt-BR"/>
        </w:rPr>
      </w:pPr>
    </w:p>
    <w:p>
      <w:pPr>
        <w:ind w:left="2124" w:right="51" w:firstLine="3"/>
        <w:jc w:val="right"/>
        <w:rPr>
          <w:rFonts w:hint="default" w:ascii="Montserrat" w:hAnsi="Montserrat" w:cs="Montserrat"/>
          <w:sz w:val="18"/>
          <w:szCs w:val="18"/>
        </w:rPr>
      </w:pPr>
    </w:p>
    <w:p>
      <w:pPr>
        <w:rPr>
          <w:rFonts w:hint="default" w:ascii="Montserrat" w:hAnsi="Montserrat" w:cs="Montserra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238" w:right="1134" w:bottom="1134" w:left="1418" w:header="1134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Soberana Sans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78"/>
        <w:tab w:val="clear" w:pos="4252"/>
      </w:tabs>
      <w:jc w:val="center"/>
    </w:pPr>
    <w:bookmarkStart w:id="0" w:name="_GoBack"/>
    <w:r>
      <w:rPr>
        <w:color w:val="CCAA7D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-1198880</wp:posOffset>
          </wp:positionH>
          <wp:positionV relativeFrom="paragraph">
            <wp:posOffset>-91440</wp:posOffset>
          </wp:positionV>
          <wp:extent cx="8642985" cy="1405255"/>
          <wp:effectExtent l="0" t="0" r="5715" b="444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2985" cy="140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5255260</wp:posOffset>
              </wp:positionH>
              <wp:positionV relativeFrom="paragraph">
                <wp:posOffset>-264160</wp:posOffset>
              </wp:positionV>
              <wp:extent cx="1595120" cy="276225"/>
              <wp:effectExtent l="0" t="0" r="0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883" cy="2764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ontserrat Medium" w:hAnsi="Montserrat Medium"/>
                              <w:color w:val="404040" w:themeColor="text1" w:themeTint="BF"/>
                              <w:sz w:val="14"/>
                              <w:szCs w:val="22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404040" w:themeColor="text1" w:themeTint="BF"/>
                              <w:sz w:val="14"/>
                              <w:szCs w:val="2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SPV-20VE-DO20.4-202</w:t>
                          </w:r>
                          <w:r>
                            <w:rPr>
                              <w:rFonts w:hint="default" w:ascii="Montserrat Medium" w:hAnsi="Montserrat Medium"/>
                              <w:color w:val="404040" w:themeColor="text1" w:themeTint="BF"/>
                              <w:sz w:val="14"/>
                              <w:szCs w:val="22"/>
                              <w:lang w:val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Montserrat Medium" w:hAnsi="Montserrat Medium"/>
                              <w:color w:val="404040" w:themeColor="text1" w:themeTint="BF"/>
                              <w:sz w:val="14"/>
                              <w:szCs w:val="2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-1</w:t>
                          </w:r>
                        </w:p>
                        <w:p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8pt;margin-top:-20.8pt;height:21.75pt;width:125.6pt;mso-position-horizontal-relative:margin;z-index:251661312;mso-width-relative:page;mso-height-relative:page;" filled="f" stroked="f" coordsize="21600,21600" o:gfxdata="UEsDBAoAAAAAAIdO4kAAAAAAAAAAAAAAAAAEAAAAZHJzL1BLAwQUAAAACACHTuJA3rJ+U9cAAAAK&#10;AQAADwAAAGRycy9kb3ducmV2LnhtbE2PS2/CMBCE75X6H6ytxA3sIB4hjcOhVa+g0ofUm4mXJGq8&#10;jmJDwr9nObW3Ge2n2Zl8O7pWXLAPjScNyUyBQCq9bajS8PnxNk1BhGjImtYTarhigG3x+JCbzPqB&#10;3vFyiJXgEAqZ0VDH2GVShrJGZ8LMd0h8O/nemci2r6TtzcDhrpVzpVbSmYb4Q206fKmx/D2cnYav&#10;3enne6H21atbdoMflSS3kVpPnhL1DCLiGP9guNfn6lBwp6M/kw2i1ZDO1ytGNUwXCYs7odYprzmy&#10;2oAscvl/QnEDUEsDBBQAAAAIAIdO4kAH6hjdDAIAABsEAAAOAAAAZHJzL2Uyb0RvYy54bWytU9Fu&#10;0zAUfUfiHyy/07QlW7uo6TRaDSGNgTT4ANd2GovE11w7TcrXc+10pYyXPfAS2b7X555zfLK6HdqG&#10;HTR6A7bks8mUM20lKGP3Jf/+7f7dkjMfhFWiAatLftSe367fvln1rtBzqKFRGhmBWF/0ruR1CK7I&#10;Mi9r3Qo/AactFSvAVgTa4j5TKHpCb5tsPp1eZz2gcghSe0+n27HIT4j4GkCoKiP1FmTXahtGVNSN&#10;CCTJ18Z5vk5sq0rL8KWqvA6sKTkpDelLQ2i9i99svRLFHoWrjTxREK+h8EJTK4yloWeorQiCdWj+&#10;gWqNRPBQhYmENhuFJEdIxWz6wpunWjidtJDV3p1N9/8PVj4eviIzquQLzqxo6cE3nVAITGkW9BCA&#10;LaJJvfMF9T456g7DBxgoOkmwdw8gf3hmYVMLu9d3iNDXWigiOYs3s4urI46PILv+MyiaJroACWio&#10;sI0OkieM0OmBjucHIh5MxpFXN/ly+Z4zSbX54jrPE7lMFM+3HfrwUUPL4qLkSAFI6OLw4ENkI4rn&#10;ljjMwr1pmhSCxv51QI3xJLGPhEfqYdgNJzd2oI6kA2HMFP1RtKgBf3HWU55K7n92AjVnzSdLXtzM&#10;8jwGMG3yq8WcNnhZ2V1WhJUEVfLA2bjchDG0nUOzr2nS6L6FO/KvMklaNHpkdeJNmUmKT/mOobzc&#10;p64///T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6yflPXAAAACgEAAA8AAAAAAAAAAQAgAAAA&#10;IgAAAGRycy9kb3ducmV2LnhtbFBLAQIUABQAAAAIAIdO4kAH6hjdDAIAABs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Medium" w:hAnsi="Montserrat Medium"/>
                        <w:color w:val="404040" w:themeColor="text1" w:themeTint="BF"/>
                        <w:sz w:val="14"/>
                        <w:szCs w:val="22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Montserrat Medium" w:hAnsi="Montserrat Medium"/>
                        <w:color w:val="404040" w:themeColor="text1" w:themeTint="BF"/>
                        <w:sz w:val="14"/>
                        <w:szCs w:val="22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SPV-20VE-DO20.4-202</w:t>
                    </w:r>
                    <w:r>
                      <w:rPr>
                        <w:rFonts w:hint="default" w:ascii="Montserrat Medium" w:hAnsi="Montserrat Medium"/>
                        <w:color w:val="404040" w:themeColor="text1" w:themeTint="BF"/>
                        <w:sz w:val="14"/>
                        <w:szCs w:val="22"/>
                        <w:lang w:val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Montserrat Medium" w:hAnsi="Montserrat Medium"/>
                        <w:color w:val="404040" w:themeColor="text1" w:themeTint="BF"/>
                        <w:sz w:val="14"/>
                        <w:szCs w:val="22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-1</w:t>
                    </w:r>
                  </w:p>
                  <w:p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-190500</wp:posOffset>
          </wp:positionV>
          <wp:extent cx="399415" cy="387985"/>
          <wp:effectExtent l="0" t="0" r="635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706120</wp:posOffset>
          </wp:positionH>
          <wp:positionV relativeFrom="paragraph">
            <wp:posOffset>-192405</wp:posOffset>
          </wp:positionV>
          <wp:extent cx="611505" cy="361315"/>
          <wp:effectExtent l="0" t="0" r="0" b="635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1713230</wp:posOffset>
          </wp:positionH>
          <wp:positionV relativeFrom="paragraph">
            <wp:posOffset>-218440</wp:posOffset>
          </wp:positionV>
          <wp:extent cx="405765" cy="418465"/>
          <wp:effectExtent l="0" t="0" r="0" b="635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2576195</wp:posOffset>
          </wp:positionH>
          <wp:positionV relativeFrom="paragraph">
            <wp:posOffset>-254635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3673475</wp:posOffset>
          </wp:positionH>
          <wp:positionV relativeFrom="paragraph">
            <wp:posOffset>-321945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-612775</wp:posOffset>
              </wp:positionH>
              <wp:positionV relativeFrom="paragraph">
                <wp:posOffset>190500</wp:posOffset>
              </wp:positionV>
              <wp:extent cx="5762625" cy="5422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847" cy="54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62826, Yecapixtla, Morelos. Tel. (735) 122.22.42 y 353.64.96 Ext. 210.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Correos electrónicos: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"mailto:vin_cuautla@tecnm.mx"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vin_cuautla@tecnm.mx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, gestion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www.cuautla.tecnm.mx</w:t>
                          </w:r>
                        </w:p>
                        <w:p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8.25pt;margin-top:15pt;height:42.7pt;width:453.75pt;mso-position-horizontal-relative:margin;z-index:251663360;mso-width-relative:page;mso-height-relative:page;" filled="f" stroked="f" coordsize="21600,21600" o:gfxdata="UEsDBAoAAAAAAIdO4kAAAAAAAAAAAAAAAAAEAAAAZHJzL1BLAwQUAAAACACHTuJA+TBMaNcAAAAK&#10;AQAADwAAAGRycy9kb3ducmV2LnhtbE2PTU/DMAyG70j8h8hI3LYkbJ220nQH0K4gxofELWu8tqJx&#10;qiZby7/HO42bLT96/bzFdvKdOOMQ20AG9FyBQKqCa6k28PG+m61BxGTJ2S4QGvjFCNvy9qawuQsj&#10;veF5n2rBIRRza6BJqc+ljFWD3sZ56JH4dgyDt4nXoZZusCOH+04+KLWS3rbEHxrb41OD1c/+5A18&#10;vhy/v5bqtX72WT+GSUnyG2nM/Z1WjyASTukKw0Wf1aFkp0M4kYuiMzDbrDJGDSwUd2JgrTUPByZ1&#10;tgRZFvJ/hfIPUEsDBBQAAAAIAIdO4kBUkAbsDQIAABsEAAAOAAAAZHJzL2Uyb0RvYy54bWytU12P&#10;0zAQfEfiP1h+p2mjfhxR09PR6hDSwSEd/ADXcRqL2GvWTpPy61k7vVKOl3vgJbK969mZ8WR9O5iW&#10;HRV6Dbbks8mUM2UlVNoeSv792/27G858ELYSLVhV8pPy/Hbz9s26d4XKoYG2UsgIxPqidyVvQnBF&#10;lnnZKCP8BJyyVKwBjQi0xUNWoegJ3bRZPp0usx6wcghSeU+nu7HIz4j4GkCoay3VDmRnlA0jKqpW&#10;BJLkG+083yS2da1keKxrrwJrS05KQ/rSEFrv4zfbrEVxQOEaLc8UxGsovNBkhLY09AK1E0GwDvU/&#10;UEZLBA91mEgw2SgkOUIqZtMX3jw1wqmkhaz27mK6/3+w8svxKzJdlTznzApDD77tRIXAKsWCGgKw&#10;PJrUO19Q75Oj7jB8gIGikwR79wDyh2cWto2wB3WHCH2jREUkZ/FmdnV1xPERZN9/hoqmiS5AAhpq&#10;NNFB8oQROj3Q6fJAxINJOlyslvnNfMWZpNpinufL9IKZKJ5vO/ThowLD4qLkSAFI6OL44ENkI4rn&#10;ljjMwr1u2xSC1v51QI3xJLGPhEfqYdgPZzf2UJ1IB8KYKfqjaNEA/uKspzyV3P/sBCrO2k+WvHg/&#10;m89jANNmvljltMHryv66IqwkqJIHzsblNoyh7RzqQ0OTRvct3JF/tU7SotEjqzNvykxSfM53DOX1&#10;PnX9+ac3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5MExo1wAAAAoBAAAPAAAAAAAAAAEAIAAA&#10;ACIAAABkcnMvZG93bnJldi54bWxQSwECFAAUAAAACACHTuJAVJAG7A0CAAAbBAAADgAAAAAAAAAB&#10;ACAAAAAmAQAAZHJzL2Uyb0RvYy54bWxQSwUGAAAAAAYABgBZAQAAp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62826, Yecapixtla, Morelos. Tel. (735) 122.22.42 y 353.64.96 Ext. 210.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Correos electrónicos: </w:t>
                    </w:r>
                    <w:r>
                      <w:fldChar w:fldCharType="begin"/>
                    </w:r>
                    <w:r>
                      <w:instrText xml:space="preserve"> HYPERLINK "mailto:vin_cuautla@tecnm.mx"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vin_cuautla@tecnm.mx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, gestion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4"/>
                        <w:szCs w:val="16"/>
                      </w:rPr>
                      <w:t xml:space="preserve">| </w:t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www.cuautla.tecnm.mx</w:t>
                    </w:r>
                  </w:p>
                  <w:p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margin">
                <wp:posOffset>4373880</wp:posOffset>
              </wp:positionH>
              <wp:positionV relativeFrom="paragraph">
                <wp:posOffset>9045575</wp:posOffset>
              </wp:positionV>
              <wp:extent cx="2988310" cy="10058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enter" w:pos="4678"/>
                              <w:tab w:val="clear" w:pos="4252"/>
                            </w:tabs>
                            <w:ind w:right="759"/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Libramiento Cuautla-Oaxaca S/N, Col. Juan Morales, C.P. 62826, Yecapixtla, Morelos.</w:t>
                          </w:r>
                        </w:p>
                        <w:p>
                          <w:pPr>
                            <w:pStyle w:val="8"/>
                            <w:tabs>
                              <w:tab w:val="left" w:pos="708"/>
                            </w:tabs>
                            <w:ind w:right="759"/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Tel. (735) 122.22.42 y 353.64.96 Ext. 210.</w:t>
                          </w:r>
                          <w:r>
                            <w:rPr>
                              <w:rFonts w:ascii="Soberana Sans" w:hAnsi="Soberana Sans"/>
                              <w:b/>
                              <w:sz w:val="16"/>
                              <w:szCs w:val="18"/>
                              <w:lang w:eastAsia="es-MX"/>
                            </w:rPr>
                            <w:t xml:space="preserve"> </w:t>
                          </w:r>
                        </w:p>
                        <w:p>
                          <w:pPr>
                            <w:pStyle w:val="8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Style w:val="4"/>
                              <w:rFonts w:ascii="Soberana Sans" w:hAnsi="Soberana Sans"/>
                              <w:color w:val="7F7F7F"/>
                              <w:sz w:val="14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Correos electrónicos</w:t>
                          </w:r>
                          <w:r>
                            <w:rPr>
                              <w:rFonts w:ascii="Soberana Sans" w:hAnsi="Soberana Sans"/>
                              <w:color w:val="7F7F7F"/>
                              <w:sz w:val="14"/>
                              <w:szCs w:val="16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"mailto:vin_cuautla@tecnm.mx"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Soberana Sans" w:hAnsi="Soberana Sans"/>
                              <w:sz w:val="14"/>
                              <w:szCs w:val="16"/>
                            </w:rPr>
                            <w:t>vin_cuautla@tecnm.mx</w:t>
                          </w:r>
                          <w:r>
                            <w:rPr>
                              <w:rStyle w:val="4"/>
                              <w:rFonts w:ascii="Soberana Sans" w:hAnsi="Soberana Sans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Soberana Sans" w:hAnsi="Soberana Sans"/>
                              <w:color w:val="7F7F7F"/>
                              <w:sz w:val="14"/>
                              <w:szCs w:val="16"/>
                            </w:rPr>
                            <w:t>, gestion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Soberana Sans" w:hAnsi="Soberana Sans"/>
                              <w:color w:val="7F7F7F"/>
                              <w:sz w:val="14"/>
                              <w:szCs w:val="16"/>
                              <w:u w:val="none"/>
                            </w:rPr>
                            <w:t>@cuautla.tecnm.mx</w:t>
                          </w:r>
                          <w:r>
                            <w:rPr>
                              <w:rStyle w:val="4"/>
                              <w:rFonts w:ascii="Soberana Sans" w:hAnsi="Soberana Sans"/>
                              <w:color w:val="7F7F7F"/>
                              <w:sz w:val="14"/>
                              <w:szCs w:val="16"/>
                              <w:u w:val="none"/>
                            </w:rPr>
                            <w:fldChar w:fldCharType="end"/>
                          </w:r>
                        </w:p>
                        <w:p>
                          <w:pPr>
                            <w:pStyle w:val="8"/>
                            <w:tabs>
                              <w:tab w:val="left" w:pos="708"/>
                            </w:tabs>
                            <w:ind w:right="759"/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Soberana Sans" w:hAnsi="Soberana Sans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4"/>
                              <w:rFonts w:ascii="Soberana Sans" w:hAnsi="Soberana Sans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4"/>
                              <w:rFonts w:ascii="Montserrat Medium" w:hAnsi="Montserrat Medium"/>
                              <w:b/>
                              <w:color w:val="808080" w:themeColor="text1" w:themeTint="80"/>
                              <w:sz w:val="14"/>
                              <w:szCs w:val="16"/>
                              <w:u w:val="none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| </w:t>
                          </w: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www.cuautla.tecnm.mx</w:t>
                          </w:r>
                        </w:p>
                        <w:p>
                          <w:pPr>
                            <w:rPr>
                              <w:rFonts w:ascii="Montserrat Medium" w:hAnsi="Montserrat Medium"/>
                              <w:color w:val="404040" w:themeColor="text1" w:themeTint="BF"/>
                              <w:sz w:val="14"/>
                              <w:szCs w:val="22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404040" w:themeColor="text1" w:themeTint="BF"/>
                              <w:sz w:val="14"/>
                              <w:szCs w:val="2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SPV-20VE-DO20.2-2021-1</w:t>
                          </w:r>
                        </w:p>
                        <w:p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4.4pt;margin-top:712.25pt;height:79.2pt;width:235.3pt;mso-position-horizontal-relative:margin;z-index:-251656192;mso-width-relative:page;mso-height-relative:page;" filled="f" stroked="f" coordsize="21600,21600" o:gfxdata="UEsDBAoAAAAAAIdO4kAAAAAAAAAAAAAAAAAEAAAAZHJzL1BLAwQUAAAACACHTuJAJHvg7doAAAAO&#10;AQAADwAAAGRycy9kb3ducmV2LnhtbE2PzU7DMBCE70i8g7VI3KidKKmSEKcHEFcQ5Ufi5sbbJCJe&#10;R7HbhLdne4LbrGY08229W90ozjiHwZOGZKNAILXeDtRpeH97uitAhGjImtETavjBALvm+qo2lfUL&#10;veJ5HzvBJRQqo6GPcaqkDG2PzoSNn5DYO/rZmcjn3Ek7m4XL3ShTpbbSmYF4oTcTPvTYfu9PTsPH&#10;8/HrM1Mv3aPLp8WvSpIrpda3N4m6BxFxjX9huOAzOjTMdPAnskGMGrZFweiRjSzNchCXSJKXGYgD&#10;q7xIS5BNLf+/0fwCUEsDBBQAAAAIAIdO4kB6IB0tDQIAABwEAAAOAAAAZHJzL2Uyb0RvYy54bWyt&#10;U8tu2zAQvBfoPxC815Jcx3UEy0FqI0WB9AGk/QCaoiyiIpddUpbSr++Sclw3veTQi0Byl7Mzw9H6&#10;ZjQdOyr0GmzFi1nOmbISam0PFf/+7e7NijMfhK1FB1ZV/FF5frN5/Wo9uFLNoYWuVsgIxPpycBVv&#10;Q3BllnnZKiP8DJyyVGwAjQi0xUNWoxgI3XTZPM+X2QBYOwSpvKfT3VTkJ0R8CSA0jZZqB7I3yoYJ&#10;FVUnAknyrXaebxLbplEyfGkarwLrKk5KQ/rSEFrv4zfbrEV5QOFaLU8UxEsoPNNkhLY09Ay1E0Gw&#10;HvU/UEZLBA9NmEkw2SQkOUIqivyZNw+tcCppIau9O5vu/x+s/Hz8ikzXFV9yZoWhB9/2okZgtWJB&#10;jQHYMpo0OF9S74Oj7jC+h5GikwR7dw/yh2cWtq2wB3WLCEOrRE0ki3gzu7g64fgIsh8+QU3TRB8g&#10;AY0NmuggecIInR7o8fxAxINJOpxfr1ZvCypJqhV5frVapCfMRPl03aEPHxQYFhcVR0pAghfHex8i&#10;HVE+tcRpFu5016UUdPavA2qMJ4l+ZDxxD+N+PNmxh/qRhCBMoaJfihYt4C/OBgpUxf3PXqDirPto&#10;yYzrYkFkWUibxdW7OW3wsrK/rAgrCarigbNpuQ1TanuH+tDSpMl+C7dkYKOTtOj0xOrEm0KTFJ8C&#10;HlN5uU9df37q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ke+Dt2gAAAA4BAAAPAAAAAAAAAAEA&#10;IAAAACIAAABkcnMvZG93bnJldi54bWxQSwECFAAUAAAACACHTuJAeiAdLQ0CAAAcBAAADgAAAAAA&#10;AAABACAAAAApAQAAZHJzL2Uyb0RvYy54bWxQSwUGAAAAAAYABgBZAQAAq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tabs>
                        <w:tab w:val="center" w:pos="4678"/>
                        <w:tab w:val="clear" w:pos="4252"/>
                      </w:tabs>
                      <w:ind w:right="759"/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Libramiento Cuautla-Oaxaca S/N, Col. Juan Morales, C.P. 62826, Yecapixtla, Morelos.</w:t>
                    </w:r>
                  </w:p>
                  <w:p>
                    <w:pPr>
                      <w:pStyle w:val="8"/>
                      <w:tabs>
                        <w:tab w:val="left" w:pos="708"/>
                      </w:tabs>
                      <w:ind w:right="759"/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Tel. (735) 122.22.42 y 353.64.96 Ext. 210.</w:t>
                    </w:r>
                    <w:r>
                      <w:rPr>
                        <w:rFonts w:ascii="Soberana Sans" w:hAnsi="Soberana Sans"/>
                        <w:b/>
                        <w:sz w:val="16"/>
                        <w:szCs w:val="18"/>
                        <w:lang w:eastAsia="es-MX"/>
                      </w:rPr>
                      <w:t xml:space="preserve"> </w:t>
                    </w:r>
                  </w:p>
                  <w:p>
                    <w:pPr>
                      <w:pStyle w:val="8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  <w:u w:val="none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Correos electrónicos</w:t>
                    </w:r>
                    <w:r>
                      <w:rPr>
                        <w:rFonts w:ascii="Soberana Sans" w:hAnsi="Soberana Sans"/>
                        <w:color w:val="7F7F7F"/>
                        <w:sz w:val="14"/>
                        <w:szCs w:val="16"/>
                      </w:rP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HYPERLINK "mailto:vin_cuautla@tecnm.mx"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Soberana Sans" w:hAnsi="Soberana Sans"/>
                        <w:sz w:val="14"/>
                        <w:szCs w:val="16"/>
                      </w:rPr>
                      <w:t>vin_cuautla@tecnm.mx</w:t>
                    </w:r>
                    <w:r>
                      <w:rPr>
                        <w:rStyle w:val="4"/>
                        <w:rFonts w:ascii="Soberana Sans" w:hAnsi="Soberana Sans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Soberana Sans" w:hAnsi="Soberana Sans"/>
                        <w:color w:val="7F7F7F"/>
                        <w:sz w:val="14"/>
                        <w:szCs w:val="16"/>
                      </w:rPr>
                      <w:t>, gestion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  <w:u w:val="none"/>
                      </w:rPr>
                      <w:t>@cuautla.tecnm.mx</w:t>
                    </w:r>
                    <w:r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  <w:u w:val="none"/>
                      </w:rPr>
                      <w:fldChar w:fldCharType="end"/>
                    </w:r>
                  </w:p>
                  <w:p>
                    <w:pPr>
                      <w:pStyle w:val="8"/>
                      <w:tabs>
                        <w:tab w:val="left" w:pos="708"/>
                      </w:tabs>
                      <w:ind w:right="759"/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Soberana Sans" w:hAnsi="Soberana Sans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4"/>
                        <w:rFonts w:ascii="Soberana Sans" w:hAnsi="Soberana Sans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Style w:val="4"/>
                        <w:rFonts w:ascii="Montserrat Medium" w:hAnsi="Montserrat Medium"/>
                        <w:b/>
                        <w:color w:val="808080" w:themeColor="text1" w:themeTint="80"/>
                        <w:sz w:val="14"/>
                        <w:szCs w:val="16"/>
                        <w:u w:val="none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| </w:t>
                    </w: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www.cuautla.tecnm.mx</w:t>
                    </w:r>
                  </w:p>
                  <w:p>
                    <w:pPr>
                      <w:rPr>
                        <w:rFonts w:ascii="Montserrat Medium" w:hAnsi="Montserrat Medium"/>
                        <w:color w:val="404040" w:themeColor="text1" w:themeTint="BF"/>
                        <w:sz w:val="14"/>
                        <w:szCs w:val="22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Montserrat Medium" w:hAnsi="Montserrat Medium"/>
                        <w:color w:val="404040" w:themeColor="text1" w:themeTint="BF"/>
                        <w:sz w:val="14"/>
                        <w:szCs w:val="22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SPV-20VE-DO20.2-2021-1</w:t>
                    </w:r>
                  </w:p>
                  <w:p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817"/>
        <w:tab w:val="clear" w:pos="4252"/>
        <w:tab w:val="clear" w:pos="8504"/>
      </w:tabs>
    </w:pPr>
    <w:r>
      <w:rPr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-574675</wp:posOffset>
          </wp:positionV>
          <wp:extent cx="4333875" cy="535305"/>
          <wp:effectExtent l="0" t="0" r="9525" b="17145"/>
          <wp:wrapNone/>
          <wp:docPr id="3" name="Imagen 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387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2896870</wp:posOffset>
              </wp:positionH>
              <wp:positionV relativeFrom="paragraph">
                <wp:posOffset>224155</wp:posOffset>
              </wp:positionV>
              <wp:extent cx="4257675" cy="40005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Cuautla</w:t>
                          </w:r>
                        </w:p>
                        <w:p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228.1pt;margin-top:17.65pt;height:31.5pt;width:335.25pt;mso-position-horizontal-relative:page;z-index:251659264;mso-width-relative:page;mso-height-relative:page;" filled="f" stroked="f" coordsize="21600,21600" o:gfxdata="UEsDBAoAAAAAAIdO4kAAAAAAAAAAAAAAAAAEAAAAZHJzL1BLAwQUAAAACACHTuJA470P79gAAAAK&#10;AQAADwAAAGRycy9kb3ducmV2LnhtbE2PQU+DQBCF7yb+h82YeLO7QMEWGXrQeNVYtUlvW5gCkZ0l&#10;7Lbgv3d7ssfJ+/LeN8VmNr040+g6ywjRQoEgrmzdcYPw9fn6sALhvOZa95YJ4ZccbMrbm0LntZ34&#10;g85b34hQwi7XCK33Qy6lq1oy2i3sQByyox2N9uEcG1mPegrlppexUpk0uuOw0OqBnluqfrYng/D9&#10;dtzvluq9eTHpMNlZSTZriXh/F6knEJ5m/w/DRT+oQxmcDvbEtRM9wjLN4oAiJGkC4gJEcfYI4oCw&#10;XiUgy0Jev1D+AVBLAwQUAAAACACHTuJAYQk3UAYCAAAUBAAADgAAAGRycy9lMm9Eb2MueG1srVPB&#10;btswDL0P2D8Iui92gqTZjDhF16DDgG4d0O4DGFmOhdmiRimxs68fJadZ1l162MWQSOrxvUd6dT10&#10;rTho8gZtKaeTXAptFVbG7kr5/enu3XspfABbQYtWl/Kovbxev32z6l2hZ9hgW2kSDGJ90btSNiG4&#10;Isu8anQHfoJOW07WSB0EvtIuqwh6Ru/abJbnV1mPVDlCpb3n6GZMyhMivQYQ69oovUG177QNIyrp&#10;FgJL8o1xXq4T27rWKjzUtddBtKVkpSF9uQmft/GbrVdQ7AhcY9SJAryGwgtNHRjLTc9QGwgg9mT+&#10;geqMIvRYh4nCLhuFJEdYxTR/4c1jA04nLWy1d2fT/f+DVV8P30iYijdBCgsdD/xJD0F8xEEsoju9&#10;8wUXPTouCwOHY2VU6t09qh9eWLxtwO70DRH2jYaK2U3jy+zi6YjjI8i2/4IVt4F9wAQ01NRFQDZD&#10;MDpP5nieTKSiODifLZZXy4UUinPzPM8XaXQZFM+vHfnwSWMn4qGUxJNP6HC49yGygeK5JDazeGfa&#10;Nk2/tX8FuDBGEvtIeKQehu1wcmOL1ZF1EI7LxL8SHxqkX1L0vEil9D/3QFqK9rNlLz5M5/O4eeky&#10;XyxnfKHLzPYyA1YxVCmDFOPxNozbundkdg13Gt23eMP+1SZJi0aPrE68eVmS4tNix228vKeqPz/z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vQ/v2AAAAAoBAAAPAAAAAAAAAAEAIAAAACIAAABk&#10;cnMvZG93bnJldi54bWxQSwECFAAUAAAACACHTuJAYQk3UAYCAAAUBAAADgAAAAAAAAABACAAAAAn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Cuautla</w:t>
                    </w:r>
                  </w:p>
                  <w:p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4B1E"/>
    <w:rsid w:val="00166674"/>
    <w:rsid w:val="00171064"/>
    <w:rsid w:val="0017221C"/>
    <w:rsid w:val="0017498D"/>
    <w:rsid w:val="00175DDC"/>
    <w:rsid w:val="001835E3"/>
    <w:rsid w:val="0019278E"/>
    <w:rsid w:val="00192EA3"/>
    <w:rsid w:val="001A7756"/>
    <w:rsid w:val="001C47FF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0A47"/>
    <w:rsid w:val="00353002"/>
    <w:rsid w:val="00356EF8"/>
    <w:rsid w:val="00370B1B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2F2B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1BF7"/>
    <w:rsid w:val="004C4007"/>
    <w:rsid w:val="004D0D97"/>
    <w:rsid w:val="004D5A24"/>
    <w:rsid w:val="004D795A"/>
    <w:rsid w:val="004F14D6"/>
    <w:rsid w:val="004F5C91"/>
    <w:rsid w:val="00523B3E"/>
    <w:rsid w:val="00527AED"/>
    <w:rsid w:val="00532E89"/>
    <w:rsid w:val="00533C26"/>
    <w:rsid w:val="00533CE3"/>
    <w:rsid w:val="00543D62"/>
    <w:rsid w:val="005501E5"/>
    <w:rsid w:val="005609BD"/>
    <w:rsid w:val="005636B8"/>
    <w:rsid w:val="00564AA1"/>
    <w:rsid w:val="005720C6"/>
    <w:rsid w:val="00576550"/>
    <w:rsid w:val="005800FB"/>
    <w:rsid w:val="005A0937"/>
    <w:rsid w:val="005A1D52"/>
    <w:rsid w:val="005A3E40"/>
    <w:rsid w:val="005A642A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666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863FF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46E3D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4B1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6A3F"/>
    <w:rsid w:val="00A77287"/>
    <w:rsid w:val="00A94730"/>
    <w:rsid w:val="00A97377"/>
    <w:rsid w:val="00AC08D8"/>
    <w:rsid w:val="00AD0B1A"/>
    <w:rsid w:val="00AE0A65"/>
    <w:rsid w:val="00AE3082"/>
    <w:rsid w:val="00AE35F5"/>
    <w:rsid w:val="00AE78A4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3827"/>
    <w:rsid w:val="00C249D1"/>
    <w:rsid w:val="00C268BA"/>
    <w:rsid w:val="00C30202"/>
    <w:rsid w:val="00C33253"/>
    <w:rsid w:val="00C42320"/>
    <w:rsid w:val="00C43966"/>
    <w:rsid w:val="00C516FA"/>
    <w:rsid w:val="00C51AF9"/>
    <w:rsid w:val="00C61C7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CF61F1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1880"/>
    <w:rsid w:val="00D5662D"/>
    <w:rsid w:val="00D626B1"/>
    <w:rsid w:val="00D72A47"/>
    <w:rsid w:val="00D75578"/>
    <w:rsid w:val="00D91FE2"/>
    <w:rsid w:val="00DA39F0"/>
    <w:rsid w:val="00DA49A5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D3D1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42B747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 w:locked="1"/>
    <w:lsdException w:unhideWhenUsed="0" w:uiPriority="0" w:semiHidden="0" w:name="footer" w:locked="1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 w:locked="1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 w:locked="1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 w:locked="1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MX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ocked/>
    <w:uiPriority w:val="0"/>
    <w:pPr>
      <w:tabs>
        <w:tab w:val="center" w:pos="4252"/>
        <w:tab w:val="right" w:pos="8504"/>
      </w:tabs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lang w:eastAsia="es-MX"/>
    </w:rPr>
  </w:style>
  <w:style w:type="paragraph" w:styleId="8">
    <w:name w:val="footer"/>
    <w:basedOn w:val="1"/>
    <w:link w:val="10"/>
    <w:locked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Pie de página Car"/>
    <w:basedOn w:val="2"/>
    <w:link w:val="8"/>
    <w:uiPriority w:val="0"/>
    <w:rPr>
      <w:sz w:val="24"/>
      <w:szCs w:val="24"/>
      <w:lang w:eastAsia="es-ES"/>
    </w:rPr>
  </w:style>
  <w:style w:type="character" w:styleId="11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32D9F-1EC0-43DE-A7A5-79CA29908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Secretaria de Educacion Publica</Company>
  <Pages>1</Pages>
  <Words>183</Words>
  <Characters>1018</Characters>
  <Lines>8</Lines>
  <Paragraphs>2</Paragraphs>
  <TotalTime>0</TotalTime>
  <ScaleCrop>false</ScaleCrop>
  <LinksUpToDate>false</LinksUpToDate>
  <CharactersWithSpaces>1199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2019-06-18T17:16:00Z</dcterms:created>
  <dc:creator>olivia</dc:creator>
  <cp:lastModifiedBy>Abell BlackSBL</cp:lastModifiedBy>
  <cp:lastPrinted>2018-12-04T15:48:00Z</cp:lastPrinted>
  <dcterms:modified xsi:type="dcterms:W3CDTF">2024-01-31T21:12:31Z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6AD0AEC8F57D47318CAB9B0430C8A442_12</vt:lpwstr>
  </property>
</Properties>
</file>